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B2E" w:rsidRDefault="00336883" w:rsidP="00370878">
      <w:pPr>
        <w:ind w:left="-851" w:right="-852"/>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5.45pt;width:578.45pt;height:50.65pt;z-index:251660288;mso-position-horizontal:center;mso-width-relative:margin;mso-height-relative:margin" fillcolor="white [3212]" stroked="f">
            <v:textbox>
              <w:txbxContent>
                <w:p w:rsidR="00D06B2E" w:rsidRDefault="00D06B2E">
                  <w:r w:rsidRPr="00D06B2E">
                    <w:rPr>
                      <w:noProof/>
                      <w:lang w:eastAsia="it-IT"/>
                    </w:rPr>
                    <w:drawing>
                      <wp:inline distT="0" distB="0" distL="0" distR="0">
                        <wp:extent cx="7163435" cy="538266"/>
                        <wp:effectExtent l="19050" t="0" r="0" b="0"/>
                        <wp:docPr id="3" name="Immagine 1" descr="testata_flor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6" descr="testata_florim.p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163435" cy="538266"/>
                                </a:xfrm>
                                <a:prstGeom prst="rect">
                                  <a:avLst/>
                                </a:prstGeom>
                              </pic:spPr>
                            </pic:pic>
                          </a:graphicData>
                        </a:graphic>
                      </wp:inline>
                    </w:drawing>
                  </w:r>
                </w:p>
              </w:txbxContent>
            </v:textbox>
          </v:shape>
        </w:pict>
      </w:r>
    </w:p>
    <w:p w:rsidR="00D06B2E" w:rsidRDefault="00D06B2E" w:rsidP="00370878">
      <w:pPr>
        <w:ind w:left="-851" w:right="-852"/>
      </w:pPr>
    </w:p>
    <w:p w:rsidR="00B73111" w:rsidRPr="00E31474" w:rsidRDefault="00B73111" w:rsidP="00B73111">
      <w:pPr>
        <w:pStyle w:val="Paragrafobase"/>
        <w:suppressAutoHyphens/>
        <w:spacing w:line="360" w:lineRule="auto"/>
        <w:jc w:val="right"/>
        <w:rPr>
          <w:rFonts w:ascii="Arial" w:hAnsi="Arial" w:cs="Arial"/>
          <w:b/>
          <w:sz w:val="28"/>
          <w:szCs w:val="28"/>
        </w:rPr>
      </w:pPr>
      <w:r w:rsidRPr="00B73111">
        <w:rPr>
          <w:rFonts w:ascii="Arial" w:hAnsi="Arial" w:cs="Arial"/>
          <w:b/>
          <w:sz w:val="28"/>
          <w:szCs w:val="28"/>
        </w:rPr>
        <w:t xml:space="preserve"> </w:t>
      </w:r>
      <w:r w:rsidRPr="00E31474">
        <w:rPr>
          <w:rFonts w:ascii="Arial" w:hAnsi="Arial" w:cs="Arial"/>
          <w:b/>
          <w:sz w:val="28"/>
          <w:szCs w:val="28"/>
        </w:rPr>
        <w:t>COMUNICATO STAMPA</w:t>
      </w:r>
    </w:p>
    <w:p w:rsidR="00425AE5" w:rsidRDefault="00425AE5" w:rsidP="00B73111">
      <w:pPr>
        <w:spacing w:line="360" w:lineRule="auto"/>
        <w:jc w:val="both"/>
        <w:rPr>
          <w:rFonts w:ascii="Arial" w:hAnsi="Arial" w:cs="Arial"/>
          <w:b/>
        </w:rPr>
      </w:pPr>
    </w:p>
    <w:p w:rsidR="00ED455F" w:rsidRDefault="00ED455F" w:rsidP="00ED455F">
      <w:pPr>
        <w:pStyle w:val="Paragrafobase"/>
        <w:suppressAutoHyphens/>
        <w:spacing w:line="360" w:lineRule="auto"/>
        <w:jc w:val="both"/>
        <w:rPr>
          <w:rFonts w:ascii="Calibri" w:hAnsi="Calibri" w:cs="HelveticaNeueLTStd-Th"/>
          <w:b/>
        </w:rPr>
      </w:pPr>
      <w:r>
        <w:rPr>
          <w:rFonts w:ascii="Calibri" w:hAnsi="Calibri" w:cs="HelveticaNeueLTStd-Th"/>
          <w:b/>
          <w:noProof/>
        </w:rPr>
        <w:drawing>
          <wp:inline distT="0" distB="0" distL="0" distR="0">
            <wp:extent cx="1463082" cy="218122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464591" cy="2183475"/>
                    </a:xfrm>
                    <a:prstGeom prst="rect">
                      <a:avLst/>
                    </a:prstGeom>
                    <a:noFill/>
                    <a:ln w="9525">
                      <a:noFill/>
                      <a:miter lim="800000"/>
                      <a:headEnd/>
                      <a:tailEnd/>
                    </a:ln>
                  </pic:spPr>
                </pic:pic>
              </a:graphicData>
            </a:graphic>
          </wp:inline>
        </w:drawing>
      </w:r>
    </w:p>
    <w:p w:rsidR="00ED455F" w:rsidRDefault="00ED455F" w:rsidP="00ED455F">
      <w:pPr>
        <w:pStyle w:val="Paragrafobase"/>
        <w:suppressAutoHyphens/>
        <w:spacing w:line="360" w:lineRule="auto"/>
        <w:jc w:val="both"/>
        <w:rPr>
          <w:rFonts w:ascii="Arial" w:hAnsi="Arial" w:cs="Arial"/>
          <w:b/>
        </w:rPr>
      </w:pPr>
    </w:p>
    <w:p w:rsidR="00083ABE" w:rsidRPr="003B4E7C" w:rsidRDefault="00083ABE" w:rsidP="003B4E7C">
      <w:pPr>
        <w:pStyle w:val="Paragrafobase"/>
        <w:suppressAutoHyphens/>
        <w:spacing w:line="360" w:lineRule="auto"/>
        <w:jc w:val="both"/>
        <w:rPr>
          <w:rFonts w:ascii="Arial" w:eastAsia="Times New Roman" w:hAnsi="Arial" w:cs="Arial"/>
          <w:sz w:val="18"/>
        </w:rPr>
      </w:pPr>
      <w:r w:rsidRPr="003B4E7C">
        <w:rPr>
          <w:rFonts w:ascii="Arial" w:eastAsia="Times New Roman" w:hAnsi="Arial" w:cs="Arial"/>
          <w:sz w:val="18"/>
        </w:rPr>
        <w:t xml:space="preserve">Nel nuovissimo </w:t>
      </w:r>
      <w:proofErr w:type="spellStart"/>
      <w:r w:rsidRPr="003B4E7C">
        <w:rPr>
          <w:rFonts w:ascii="Arial" w:eastAsia="Times New Roman" w:hAnsi="Arial" w:cs="Arial"/>
          <w:sz w:val="18"/>
        </w:rPr>
        <w:t>Flagship</w:t>
      </w:r>
      <w:proofErr w:type="spellEnd"/>
      <w:r w:rsidRPr="003B4E7C">
        <w:rPr>
          <w:rFonts w:ascii="Arial" w:eastAsia="Times New Roman" w:hAnsi="Arial" w:cs="Arial"/>
          <w:sz w:val="18"/>
        </w:rPr>
        <w:t xml:space="preserve"> </w:t>
      </w:r>
      <w:proofErr w:type="spellStart"/>
      <w:r w:rsidRPr="003B4E7C">
        <w:rPr>
          <w:rFonts w:ascii="Arial" w:eastAsia="Times New Roman" w:hAnsi="Arial" w:cs="Arial"/>
          <w:sz w:val="18"/>
        </w:rPr>
        <w:t>store</w:t>
      </w:r>
      <w:proofErr w:type="spellEnd"/>
      <w:r w:rsidRPr="003B4E7C">
        <w:rPr>
          <w:rFonts w:ascii="Arial" w:eastAsia="Times New Roman" w:hAnsi="Arial" w:cs="Arial"/>
          <w:sz w:val="18"/>
        </w:rPr>
        <w:t xml:space="preserve"> di Forio </w:t>
      </w:r>
      <w:proofErr w:type="spellStart"/>
      <w:r w:rsidRPr="003B4E7C">
        <w:rPr>
          <w:rFonts w:ascii="Arial" w:eastAsia="Times New Roman" w:hAnsi="Arial" w:cs="Arial"/>
          <w:sz w:val="18"/>
        </w:rPr>
        <w:t>Buonaparte</w:t>
      </w:r>
      <w:proofErr w:type="spellEnd"/>
      <w:r w:rsidRPr="003B4E7C">
        <w:rPr>
          <w:rFonts w:ascii="Arial" w:eastAsia="Times New Roman" w:hAnsi="Arial" w:cs="Arial"/>
          <w:sz w:val="18"/>
        </w:rPr>
        <w:t xml:space="preserve"> 14, Florim è lieta di presentare l’evento</w:t>
      </w:r>
    </w:p>
    <w:p w:rsidR="003B4E7C" w:rsidRDefault="003B4E7C" w:rsidP="00083ABE">
      <w:pPr>
        <w:pStyle w:val="NormaleWeb"/>
        <w:spacing w:before="0" w:beforeAutospacing="0" w:after="0" w:afterAutospacing="0"/>
        <w:jc w:val="center"/>
        <w:rPr>
          <w:rFonts w:ascii="Arial" w:hAnsi="Arial" w:cs="Arial"/>
          <w:b/>
          <w:color w:val="000000"/>
          <w:sz w:val="28"/>
          <w:lang w:val="en-US"/>
        </w:rPr>
      </w:pPr>
    </w:p>
    <w:p w:rsidR="00083ABE" w:rsidRPr="00083ABE" w:rsidRDefault="00083ABE" w:rsidP="00083ABE">
      <w:pPr>
        <w:pStyle w:val="NormaleWeb"/>
        <w:spacing w:before="0" w:beforeAutospacing="0" w:after="0" w:afterAutospacing="0"/>
        <w:jc w:val="center"/>
        <w:rPr>
          <w:rFonts w:ascii="Arial" w:hAnsi="Arial" w:cs="Arial"/>
          <w:b/>
          <w:color w:val="000000"/>
          <w:sz w:val="28"/>
          <w:lang w:val="en-US"/>
        </w:rPr>
      </w:pPr>
      <w:r w:rsidRPr="00083ABE">
        <w:rPr>
          <w:rFonts w:ascii="Arial" w:hAnsi="Arial" w:cs="Arial"/>
          <w:b/>
          <w:color w:val="000000"/>
          <w:sz w:val="28"/>
          <w:lang w:val="en-US"/>
        </w:rPr>
        <w:t>THINK OVERSIZE</w:t>
      </w:r>
    </w:p>
    <w:p w:rsidR="00083ABE" w:rsidRPr="00083ABE" w:rsidRDefault="00083ABE" w:rsidP="00083ABE">
      <w:pPr>
        <w:pStyle w:val="NormaleWeb"/>
        <w:spacing w:before="0" w:beforeAutospacing="0" w:after="0" w:afterAutospacing="0"/>
        <w:jc w:val="center"/>
        <w:rPr>
          <w:rFonts w:ascii="Arial" w:hAnsi="Arial" w:cs="Arial"/>
          <w:color w:val="000000"/>
          <w:sz w:val="20"/>
          <w:lang w:val="en-US"/>
        </w:rPr>
      </w:pPr>
      <w:r w:rsidRPr="00083ABE">
        <w:rPr>
          <w:rFonts w:ascii="Arial" w:hAnsi="Arial" w:cs="Arial"/>
          <w:color w:val="000000"/>
          <w:sz w:val="20"/>
          <w:lang w:val="en-US"/>
        </w:rPr>
        <w:t>CONNECTING IDEAS FOR A NEW PROJECT EXPERIENCE</w:t>
      </w:r>
    </w:p>
    <w:p w:rsidR="00083ABE" w:rsidRPr="003B4E7C" w:rsidRDefault="00083ABE" w:rsidP="00083ABE">
      <w:pPr>
        <w:pStyle w:val="NormaleWeb"/>
        <w:spacing w:before="0" w:beforeAutospacing="0" w:after="0" w:afterAutospacing="0"/>
        <w:jc w:val="center"/>
        <w:rPr>
          <w:rFonts w:ascii="Arial" w:hAnsi="Arial" w:cs="Arial"/>
          <w:color w:val="000000"/>
          <w:sz w:val="28"/>
          <w:lang w:val="en-US"/>
        </w:rPr>
      </w:pPr>
    </w:p>
    <w:p w:rsidR="00083ABE" w:rsidRPr="003B4E7C" w:rsidRDefault="00083ABE" w:rsidP="00083ABE">
      <w:pPr>
        <w:pStyle w:val="NormaleWeb"/>
        <w:spacing w:before="0" w:beforeAutospacing="0" w:after="0" w:afterAutospacing="0"/>
        <w:jc w:val="both"/>
        <w:rPr>
          <w:rFonts w:ascii="Arial" w:hAnsi="Arial" w:cs="Arial"/>
          <w:color w:val="000000"/>
          <w:sz w:val="22"/>
        </w:rPr>
      </w:pPr>
      <w:r w:rsidRPr="003B4E7C">
        <w:rPr>
          <w:rFonts w:ascii="Arial" w:hAnsi="Arial" w:cs="Arial"/>
          <w:color w:val="000000"/>
          <w:sz w:val="22"/>
        </w:rPr>
        <w:t xml:space="preserve">Nuove lastre, dalle grandissime dimensioni, traducono un primato industriale in un nuovo </w:t>
      </w:r>
      <w:proofErr w:type="spellStart"/>
      <w:r w:rsidRPr="003B4E7C">
        <w:rPr>
          <w:rFonts w:ascii="Arial" w:hAnsi="Arial" w:cs="Arial"/>
          <w:color w:val="000000"/>
          <w:sz w:val="22"/>
        </w:rPr>
        <w:t>concept</w:t>
      </w:r>
      <w:proofErr w:type="spellEnd"/>
      <w:r w:rsidRPr="003B4E7C">
        <w:rPr>
          <w:rFonts w:ascii="Arial" w:hAnsi="Arial" w:cs="Arial"/>
          <w:color w:val="000000"/>
          <w:sz w:val="22"/>
        </w:rPr>
        <w:t xml:space="preserve"> di superfici continue. Connessioni di materie, luoghi e realtà accompagnano il progettista alla scoperta di una nuova soluzione di design. </w:t>
      </w:r>
    </w:p>
    <w:p w:rsidR="00083ABE" w:rsidRPr="003B4E7C" w:rsidRDefault="00083ABE" w:rsidP="00083ABE">
      <w:pPr>
        <w:pStyle w:val="NormaleWeb"/>
        <w:jc w:val="both"/>
        <w:rPr>
          <w:rFonts w:ascii="Arial" w:hAnsi="Arial" w:cs="Arial"/>
          <w:color w:val="000000"/>
          <w:sz w:val="22"/>
        </w:rPr>
      </w:pPr>
      <w:r w:rsidRPr="003B4E7C">
        <w:rPr>
          <w:rFonts w:ascii="Arial" w:hAnsi="Arial" w:cs="Arial"/>
          <w:color w:val="000000"/>
          <w:sz w:val="22"/>
        </w:rPr>
        <w:t xml:space="preserve">9 formati di grandissime dimensioni che rivoluzionano il </w:t>
      </w:r>
      <w:proofErr w:type="spellStart"/>
      <w:r w:rsidRPr="003B4E7C">
        <w:rPr>
          <w:rFonts w:ascii="Arial" w:hAnsi="Arial" w:cs="Arial"/>
          <w:color w:val="000000"/>
          <w:sz w:val="22"/>
        </w:rPr>
        <w:t>concept</w:t>
      </w:r>
      <w:proofErr w:type="spellEnd"/>
      <w:r w:rsidRPr="003B4E7C">
        <w:rPr>
          <w:rFonts w:ascii="Arial" w:hAnsi="Arial" w:cs="Arial"/>
          <w:color w:val="000000"/>
          <w:sz w:val="22"/>
        </w:rPr>
        <w:t xml:space="preserve"> di superficie in architettura. 50 anni di sviluppo e tecnologia contenuti nel formato inedito 160x320 cm, un primato industriale per avanzare nel percorso di innovazione che caratterizza l’azienda fin dalle sue origini. Il progetto è trasversale ai diversi brand del gruppo e si adatta a molteplici strutture e superfici per rispondere alle esigenze del </w:t>
      </w:r>
      <w:proofErr w:type="spellStart"/>
      <w:r w:rsidRPr="003B4E7C">
        <w:rPr>
          <w:rFonts w:ascii="Arial" w:hAnsi="Arial" w:cs="Arial"/>
          <w:color w:val="000000"/>
          <w:sz w:val="22"/>
        </w:rPr>
        <w:t>contract</w:t>
      </w:r>
      <w:proofErr w:type="spellEnd"/>
      <w:r w:rsidRPr="003B4E7C">
        <w:rPr>
          <w:rFonts w:ascii="Arial" w:hAnsi="Arial" w:cs="Arial"/>
          <w:color w:val="000000"/>
          <w:sz w:val="22"/>
        </w:rPr>
        <w:t xml:space="preserve"> e del consumer. Le misure rivoluzionarie delle grandi lastre Florim aprono nuove frontiere nella progettazione di ambienti integrati con superfici continue, includendo formati studiati appositamente per soddisfare alcune precise necessità progettuali: rivestimento bagno, rivestimento cucina, interno doccia e altri spazi tipici del residenziale.</w:t>
      </w:r>
    </w:p>
    <w:p w:rsidR="00083ABE" w:rsidRPr="003B4E7C" w:rsidRDefault="00083ABE" w:rsidP="00083ABE">
      <w:pPr>
        <w:pStyle w:val="NormaleWeb"/>
        <w:jc w:val="both"/>
        <w:rPr>
          <w:rFonts w:ascii="Arial" w:hAnsi="Arial" w:cs="Arial"/>
          <w:color w:val="000000"/>
          <w:sz w:val="22"/>
        </w:rPr>
      </w:pPr>
      <w:r w:rsidRPr="003B4E7C">
        <w:rPr>
          <w:rFonts w:ascii="Arial" w:hAnsi="Arial" w:cs="Arial"/>
          <w:color w:val="000000"/>
          <w:sz w:val="22"/>
        </w:rPr>
        <w:t xml:space="preserve">Con uno spessore di soli 6 millimetri, Florim Magnum Oversize si presta a essere utilizzato anche in ambiti applicativi diversi: porte, tavoli, ante, pensili e piani cucina, con le caratteristiche tecniche migliorative tipiche del </w:t>
      </w:r>
      <w:proofErr w:type="spellStart"/>
      <w:r w:rsidRPr="003B4E7C">
        <w:rPr>
          <w:rFonts w:ascii="Arial" w:hAnsi="Arial" w:cs="Arial"/>
          <w:color w:val="000000"/>
          <w:sz w:val="22"/>
        </w:rPr>
        <w:t>grès</w:t>
      </w:r>
      <w:proofErr w:type="spellEnd"/>
      <w:r w:rsidRPr="003B4E7C">
        <w:rPr>
          <w:rFonts w:ascii="Arial" w:hAnsi="Arial" w:cs="Arial"/>
          <w:color w:val="000000"/>
          <w:sz w:val="22"/>
        </w:rPr>
        <w:t xml:space="preserve"> porcellanato.</w:t>
      </w:r>
    </w:p>
    <w:p w:rsidR="00083ABE" w:rsidRPr="003B4E7C" w:rsidRDefault="00083ABE" w:rsidP="00083ABE">
      <w:pPr>
        <w:pStyle w:val="NormaleWeb"/>
        <w:jc w:val="both"/>
        <w:rPr>
          <w:rFonts w:ascii="Arial" w:hAnsi="Arial" w:cs="Arial"/>
          <w:color w:val="000000"/>
          <w:sz w:val="22"/>
        </w:rPr>
      </w:pPr>
      <w:r w:rsidRPr="003B4E7C">
        <w:rPr>
          <w:rFonts w:ascii="Arial" w:hAnsi="Arial" w:cs="Arial"/>
          <w:color w:val="000000"/>
          <w:sz w:val="22"/>
        </w:rPr>
        <w:t>Florim Ceramiche è oggi uno dei riferimenti mondiali nella produzione di superfici ceramiche per tutte le esigenze dell’edilizia, dell’architettura e dell’</w:t>
      </w:r>
      <w:proofErr w:type="spellStart"/>
      <w:r w:rsidRPr="003B4E7C">
        <w:rPr>
          <w:rFonts w:ascii="Arial" w:hAnsi="Arial" w:cs="Arial"/>
          <w:color w:val="000000"/>
          <w:sz w:val="22"/>
        </w:rPr>
        <w:t>interior</w:t>
      </w:r>
      <w:proofErr w:type="spellEnd"/>
      <w:r w:rsidRPr="003B4E7C">
        <w:rPr>
          <w:rFonts w:ascii="Arial" w:hAnsi="Arial" w:cs="Arial"/>
          <w:color w:val="000000"/>
          <w:sz w:val="22"/>
        </w:rPr>
        <w:t xml:space="preserve"> design. Il gruppo oggi conta 1.300 dipendenti nel mondo, un fatturato di circa 325 milioni di euro e 6 brand Made in </w:t>
      </w:r>
      <w:proofErr w:type="spellStart"/>
      <w:r w:rsidRPr="003B4E7C">
        <w:rPr>
          <w:rFonts w:ascii="Arial" w:hAnsi="Arial" w:cs="Arial"/>
          <w:color w:val="000000"/>
          <w:sz w:val="22"/>
        </w:rPr>
        <w:t>Italy</w:t>
      </w:r>
      <w:proofErr w:type="spellEnd"/>
      <w:r w:rsidRPr="003B4E7C">
        <w:rPr>
          <w:rFonts w:ascii="Arial" w:hAnsi="Arial" w:cs="Arial"/>
          <w:color w:val="000000"/>
          <w:sz w:val="22"/>
        </w:rPr>
        <w:t xml:space="preserve"> (</w:t>
      </w:r>
      <w:proofErr w:type="spellStart"/>
      <w:r w:rsidRPr="003B4E7C">
        <w:rPr>
          <w:rFonts w:ascii="Arial" w:hAnsi="Arial" w:cs="Arial"/>
          <w:color w:val="000000"/>
          <w:sz w:val="22"/>
        </w:rPr>
        <w:t>Floor</w:t>
      </w:r>
      <w:proofErr w:type="spellEnd"/>
      <w:r w:rsidRPr="003B4E7C">
        <w:rPr>
          <w:rFonts w:ascii="Arial" w:hAnsi="Arial" w:cs="Arial"/>
          <w:color w:val="000000"/>
          <w:sz w:val="22"/>
        </w:rPr>
        <w:t xml:space="preserve"> Gres, Rex, </w:t>
      </w:r>
      <w:proofErr w:type="spellStart"/>
      <w:r w:rsidRPr="003B4E7C">
        <w:rPr>
          <w:rFonts w:ascii="Arial" w:hAnsi="Arial" w:cs="Arial"/>
          <w:color w:val="000000"/>
          <w:sz w:val="22"/>
        </w:rPr>
        <w:t>Cerim</w:t>
      </w:r>
      <w:proofErr w:type="spellEnd"/>
      <w:r w:rsidRPr="003B4E7C">
        <w:rPr>
          <w:rFonts w:ascii="Arial" w:hAnsi="Arial" w:cs="Arial"/>
          <w:color w:val="000000"/>
          <w:sz w:val="22"/>
        </w:rPr>
        <w:t xml:space="preserve">, Casa dolce casa, </w:t>
      </w:r>
      <w:proofErr w:type="spellStart"/>
      <w:r w:rsidRPr="003B4E7C">
        <w:rPr>
          <w:rFonts w:ascii="Arial" w:hAnsi="Arial" w:cs="Arial"/>
          <w:color w:val="000000"/>
          <w:sz w:val="22"/>
        </w:rPr>
        <w:t>Casamood</w:t>
      </w:r>
      <w:proofErr w:type="spellEnd"/>
      <w:r w:rsidRPr="003B4E7C">
        <w:rPr>
          <w:rFonts w:ascii="Arial" w:hAnsi="Arial" w:cs="Arial"/>
          <w:color w:val="000000"/>
          <w:sz w:val="22"/>
        </w:rPr>
        <w:t xml:space="preserve"> e </w:t>
      </w:r>
      <w:proofErr w:type="spellStart"/>
      <w:r w:rsidRPr="003B4E7C">
        <w:rPr>
          <w:rFonts w:ascii="Arial" w:hAnsi="Arial" w:cs="Arial"/>
          <w:color w:val="000000"/>
          <w:sz w:val="22"/>
        </w:rPr>
        <w:t>slim</w:t>
      </w:r>
      <w:proofErr w:type="spellEnd"/>
      <w:r w:rsidRPr="003B4E7C">
        <w:rPr>
          <w:rFonts w:ascii="Arial" w:hAnsi="Arial" w:cs="Arial"/>
          <w:color w:val="000000"/>
          <w:sz w:val="22"/>
        </w:rPr>
        <w:t xml:space="preserve">/4+) consolidati sul mercato internazionale che permettono all’azienda di dialogare apertamente con diversi interlocutori. La volontà di proporre sempre soluzioni nuove rappresenta il vantaggio competitivo di Florim che continua ad investire per raggiungere nuovi traguardi con l’energia e l’entusiasmo di chi può guardare avanti forte delle proprie radici. Una strategia orientata alla qualità e all’innovazione e uno sguardo sempre attento alla sostenibilità economica, sociale ed ambientale, trasformano un valore noto come Made in </w:t>
      </w:r>
      <w:proofErr w:type="spellStart"/>
      <w:r w:rsidRPr="003B4E7C">
        <w:rPr>
          <w:rFonts w:ascii="Arial" w:hAnsi="Arial" w:cs="Arial"/>
          <w:color w:val="000000"/>
          <w:sz w:val="22"/>
        </w:rPr>
        <w:t>Italy</w:t>
      </w:r>
      <w:proofErr w:type="spellEnd"/>
      <w:r w:rsidRPr="003B4E7C">
        <w:rPr>
          <w:rFonts w:ascii="Arial" w:hAnsi="Arial" w:cs="Arial"/>
          <w:color w:val="000000"/>
          <w:sz w:val="22"/>
        </w:rPr>
        <w:t xml:space="preserve"> in MADE IN FLORIM.</w:t>
      </w:r>
    </w:p>
    <w:p w:rsidR="003B4E7C" w:rsidRDefault="003B4E7C" w:rsidP="00083ABE">
      <w:pPr>
        <w:pStyle w:val="NormaleWeb"/>
        <w:jc w:val="both"/>
        <w:rPr>
          <w:rFonts w:ascii="Arial" w:hAnsi="Arial" w:cs="Arial"/>
          <w:color w:val="000000"/>
          <w:sz w:val="20"/>
        </w:rPr>
      </w:pPr>
    </w:p>
    <w:p w:rsidR="003B4E7C" w:rsidRDefault="003B4E7C" w:rsidP="00083ABE">
      <w:pPr>
        <w:pStyle w:val="NormaleWeb"/>
        <w:jc w:val="both"/>
        <w:rPr>
          <w:rFonts w:ascii="Arial" w:hAnsi="Arial" w:cs="Arial"/>
          <w:color w:val="000000"/>
          <w:sz w:val="20"/>
        </w:rPr>
      </w:pPr>
    </w:p>
    <w:p w:rsidR="003B4E7C" w:rsidRDefault="003B4E7C" w:rsidP="00083ABE">
      <w:pPr>
        <w:pStyle w:val="NormaleWeb"/>
        <w:jc w:val="both"/>
        <w:rPr>
          <w:rFonts w:ascii="Arial" w:hAnsi="Arial" w:cs="Arial"/>
          <w:color w:val="000000"/>
          <w:sz w:val="20"/>
        </w:rPr>
      </w:pPr>
    </w:p>
    <w:p w:rsidR="003B4E7C" w:rsidRDefault="003B4E7C" w:rsidP="00083ABE">
      <w:pPr>
        <w:pStyle w:val="NormaleWeb"/>
        <w:jc w:val="both"/>
        <w:rPr>
          <w:rFonts w:ascii="Arial" w:hAnsi="Arial" w:cs="Arial"/>
          <w:color w:val="000000"/>
          <w:sz w:val="20"/>
        </w:rPr>
      </w:pPr>
    </w:p>
    <w:p w:rsidR="003B4E7C" w:rsidRPr="003B4E7C" w:rsidRDefault="003B4E7C" w:rsidP="003B4E7C">
      <w:pPr>
        <w:pStyle w:val="NormaleWeb"/>
        <w:spacing w:before="0" w:beforeAutospacing="0" w:after="0" w:afterAutospacing="0"/>
        <w:jc w:val="both"/>
        <w:rPr>
          <w:rFonts w:ascii="Arial" w:hAnsi="Arial" w:cs="Arial"/>
          <w:color w:val="7F7F7F" w:themeColor="text1" w:themeTint="80"/>
          <w:sz w:val="22"/>
          <w:lang w:val="en-US"/>
        </w:rPr>
      </w:pPr>
      <w:r w:rsidRPr="003B4E7C">
        <w:rPr>
          <w:rFonts w:ascii="Arial" w:hAnsi="Arial" w:cs="Arial"/>
          <w:color w:val="7F7F7F" w:themeColor="text1" w:themeTint="80"/>
          <w:sz w:val="22"/>
          <w:lang w:val="en-US"/>
        </w:rPr>
        <w:t>New slabs, with extra-large sizes, express an industrial primacy through a new concept of continuous surfaces. Material connections, places and realities lead the designer to the discovery of a new design solution.</w:t>
      </w:r>
    </w:p>
    <w:p w:rsidR="003B4E7C" w:rsidRPr="003B4E7C" w:rsidRDefault="003B4E7C" w:rsidP="003B4E7C">
      <w:pPr>
        <w:pStyle w:val="NormaleWeb"/>
        <w:spacing w:before="0" w:beforeAutospacing="0" w:after="0" w:afterAutospacing="0"/>
        <w:jc w:val="both"/>
        <w:rPr>
          <w:rFonts w:ascii="Arial" w:hAnsi="Arial" w:cs="Arial"/>
          <w:color w:val="7F7F7F" w:themeColor="text1" w:themeTint="80"/>
          <w:sz w:val="22"/>
          <w:lang w:val="en-US"/>
        </w:rPr>
      </w:pP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 xml:space="preserve">Florim is delighted to present the Magnum Oversize project: </w:t>
      </w:r>
      <w:proofErr w:type="gramStart"/>
      <w:r w:rsidRPr="003B4E7C">
        <w:rPr>
          <w:rFonts w:ascii="Arial" w:hAnsi="Arial" w:cs="Arial"/>
          <w:color w:val="7F7F7F" w:themeColor="text1" w:themeTint="80"/>
          <w:szCs w:val="24"/>
          <w:lang w:val="en-US"/>
        </w:rPr>
        <w:t>9</w:t>
      </w:r>
      <w:proofErr w:type="gramEnd"/>
      <w:r w:rsidRPr="003B4E7C">
        <w:rPr>
          <w:rFonts w:ascii="Arial" w:hAnsi="Arial" w:cs="Arial"/>
          <w:color w:val="7F7F7F" w:themeColor="text1" w:themeTint="80"/>
          <w:szCs w:val="24"/>
          <w:lang w:val="en-US"/>
        </w:rPr>
        <w:t xml:space="preserve"> extra-large sizes that revolutionize the concept of surface in architecture. 50 years of development and technology are contained in the brand-new 160x320 cm size, a record industrial achievement to go forward along the path of innovation, which has characterized the company ever since it </w:t>
      </w:r>
      <w:proofErr w:type="gramStart"/>
      <w:r w:rsidRPr="003B4E7C">
        <w:rPr>
          <w:rFonts w:ascii="Arial" w:hAnsi="Arial" w:cs="Arial"/>
          <w:color w:val="7F7F7F" w:themeColor="text1" w:themeTint="80"/>
          <w:szCs w:val="24"/>
          <w:lang w:val="en-US"/>
        </w:rPr>
        <w:t>was founded</w:t>
      </w:r>
      <w:proofErr w:type="gramEnd"/>
      <w:r w:rsidRPr="003B4E7C">
        <w:rPr>
          <w:rFonts w:ascii="Arial" w:hAnsi="Arial" w:cs="Arial"/>
          <w:color w:val="7F7F7F" w:themeColor="text1" w:themeTint="80"/>
          <w:szCs w:val="24"/>
          <w:lang w:val="en-US"/>
        </w:rPr>
        <w:t xml:space="preserve">. The project extends across the various Group brands and can adapt </w:t>
      </w:r>
      <w:proofErr w:type="gramStart"/>
      <w:r w:rsidRPr="003B4E7C">
        <w:rPr>
          <w:rFonts w:ascii="Arial" w:hAnsi="Arial" w:cs="Arial"/>
          <w:color w:val="7F7F7F" w:themeColor="text1" w:themeTint="80"/>
          <w:szCs w:val="24"/>
          <w:lang w:val="en-US"/>
        </w:rPr>
        <w:t>to</w:t>
      </w:r>
      <w:proofErr w:type="gramEnd"/>
      <w:r w:rsidRPr="003B4E7C">
        <w:rPr>
          <w:rFonts w:ascii="Arial" w:hAnsi="Arial" w:cs="Arial"/>
          <w:color w:val="7F7F7F" w:themeColor="text1" w:themeTint="80"/>
          <w:szCs w:val="24"/>
          <w:lang w:val="en-US"/>
        </w:rPr>
        <w:t xml:space="preserve"> many structures and surfaces, responding to the needs of contracts and consumers. The revolutionary sizes of the large Florim slabs open up new frontiers in designing for integrated environments with continuous surfaces, including sizes devised especially to meet some precise design requirements: bathroom walls, kitchen walls, shower interiors and other spaces typical of residential premises.</w:t>
      </w: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 xml:space="preserve">With a thickness of just 6 </w:t>
      </w:r>
      <w:proofErr w:type="spellStart"/>
      <w:r w:rsidRPr="003B4E7C">
        <w:rPr>
          <w:rFonts w:ascii="Arial" w:hAnsi="Arial" w:cs="Arial"/>
          <w:color w:val="7F7F7F" w:themeColor="text1" w:themeTint="80"/>
          <w:szCs w:val="24"/>
          <w:lang w:val="en-US"/>
        </w:rPr>
        <w:t>millimetres</w:t>
      </w:r>
      <w:proofErr w:type="spellEnd"/>
      <w:r w:rsidRPr="003B4E7C">
        <w:rPr>
          <w:rFonts w:ascii="Arial" w:hAnsi="Arial" w:cs="Arial"/>
          <w:color w:val="7F7F7F" w:themeColor="text1" w:themeTint="80"/>
          <w:szCs w:val="24"/>
          <w:lang w:val="en-US"/>
        </w:rPr>
        <w:t xml:space="preserve">, Florim Magnum Oversize also lends itself to </w:t>
      </w:r>
      <w:proofErr w:type="gramStart"/>
      <w:r w:rsidRPr="003B4E7C">
        <w:rPr>
          <w:rFonts w:ascii="Arial" w:hAnsi="Arial" w:cs="Arial"/>
          <w:color w:val="7F7F7F" w:themeColor="text1" w:themeTint="80"/>
          <w:szCs w:val="24"/>
          <w:lang w:val="en-US"/>
        </w:rPr>
        <w:t>being used</w:t>
      </w:r>
      <w:proofErr w:type="gramEnd"/>
      <w:r w:rsidRPr="003B4E7C">
        <w:rPr>
          <w:rFonts w:ascii="Arial" w:hAnsi="Arial" w:cs="Arial"/>
          <w:color w:val="7F7F7F" w:themeColor="text1" w:themeTint="80"/>
          <w:szCs w:val="24"/>
          <w:lang w:val="en-US"/>
        </w:rPr>
        <w:t xml:space="preserve"> in different applications: various types of doors, tables, kitchen wall-cabinets and worktops, with the improved technical features typical of porcelain stoneware.</w:t>
      </w: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 </w:t>
      </w: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 xml:space="preserve">Florim </w:t>
      </w:r>
      <w:proofErr w:type="spellStart"/>
      <w:r w:rsidRPr="003B4E7C">
        <w:rPr>
          <w:rFonts w:ascii="Arial" w:hAnsi="Arial" w:cs="Arial"/>
          <w:color w:val="7F7F7F" w:themeColor="text1" w:themeTint="80"/>
          <w:szCs w:val="24"/>
          <w:lang w:val="en-US"/>
        </w:rPr>
        <w:t>Ceramiche</w:t>
      </w:r>
      <w:proofErr w:type="spellEnd"/>
      <w:r w:rsidRPr="003B4E7C">
        <w:rPr>
          <w:rFonts w:ascii="Arial" w:hAnsi="Arial" w:cs="Arial"/>
          <w:color w:val="7F7F7F" w:themeColor="text1" w:themeTint="80"/>
          <w:szCs w:val="24"/>
          <w:lang w:val="en-US"/>
        </w:rPr>
        <w:t xml:space="preserve"> is today one of the key companies in the world for the manufacture of ceramic surfaces for all building, architecture and interior design requirements. </w:t>
      </w: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 </w:t>
      </w: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 xml:space="preserve">The group today has 1,300 employees throughout the world, a turnover of over 325 million euros and 6 “Made in Italy” brands (Floor </w:t>
      </w:r>
      <w:proofErr w:type="spellStart"/>
      <w:r w:rsidRPr="003B4E7C">
        <w:rPr>
          <w:rFonts w:ascii="Arial" w:hAnsi="Arial" w:cs="Arial"/>
          <w:color w:val="7F7F7F" w:themeColor="text1" w:themeTint="80"/>
          <w:szCs w:val="24"/>
          <w:lang w:val="en-US"/>
        </w:rPr>
        <w:t>Gres</w:t>
      </w:r>
      <w:proofErr w:type="spellEnd"/>
      <w:r w:rsidRPr="003B4E7C">
        <w:rPr>
          <w:rFonts w:ascii="Arial" w:hAnsi="Arial" w:cs="Arial"/>
          <w:color w:val="7F7F7F" w:themeColor="text1" w:themeTint="80"/>
          <w:szCs w:val="24"/>
          <w:lang w:val="en-US"/>
        </w:rPr>
        <w:t xml:space="preserve">, Rex, </w:t>
      </w:r>
      <w:proofErr w:type="spellStart"/>
      <w:r w:rsidRPr="003B4E7C">
        <w:rPr>
          <w:rFonts w:ascii="Arial" w:hAnsi="Arial" w:cs="Arial"/>
          <w:color w:val="7F7F7F" w:themeColor="text1" w:themeTint="80"/>
          <w:szCs w:val="24"/>
          <w:lang w:val="en-US"/>
        </w:rPr>
        <w:t>Cerim</w:t>
      </w:r>
      <w:proofErr w:type="spellEnd"/>
      <w:r w:rsidRPr="003B4E7C">
        <w:rPr>
          <w:rFonts w:ascii="Arial" w:hAnsi="Arial" w:cs="Arial"/>
          <w:color w:val="7F7F7F" w:themeColor="text1" w:themeTint="80"/>
          <w:szCs w:val="24"/>
          <w:lang w:val="en-US"/>
        </w:rPr>
        <w:t xml:space="preserve">, Casa dolce casa, </w:t>
      </w:r>
      <w:proofErr w:type="spellStart"/>
      <w:r w:rsidRPr="003B4E7C">
        <w:rPr>
          <w:rFonts w:ascii="Arial" w:hAnsi="Arial" w:cs="Arial"/>
          <w:color w:val="7F7F7F" w:themeColor="text1" w:themeTint="80"/>
          <w:szCs w:val="24"/>
          <w:lang w:val="en-US"/>
        </w:rPr>
        <w:t>Casamood</w:t>
      </w:r>
      <w:proofErr w:type="spellEnd"/>
      <w:r w:rsidRPr="003B4E7C">
        <w:rPr>
          <w:rFonts w:ascii="Arial" w:hAnsi="Arial" w:cs="Arial"/>
          <w:color w:val="7F7F7F" w:themeColor="text1" w:themeTint="80"/>
          <w:szCs w:val="24"/>
          <w:lang w:val="en-US"/>
        </w:rPr>
        <w:t xml:space="preserve"> and slim/4+) consolidated on the international market, enabling the company to have an open dialogue with various different interlocutors.</w:t>
      </w:r>
    </w:p>
    <w:p w:rsidR="003B4E7C" w:rsidRPr="003B4E7C" w:rsidRDefault="003B4E7C" w:rsidP="003B4E7C">
      <w:pPr>
        <w:pStyle w:val="Nessunaspaziatura"/>
        <w:jc w:val="both"/>
        <w:rPr>
          <w:rFonts w:ascii="Arial" w:hAnsi="Arial" w:cs="Arial"/>
          <w:color w:val="7F7F7F" w:themeColor="text1" w:themeTint="80"/>
          <w:szCs w:val="24"/>
          <w:lang w:val="en-US"/>
        </w:rPr>
      </w:pPr>
      <w:r w:rsidRPr="003B4E7C">
        <w:rPr>
          <w:rFonts w:ascii="Arial" w:hAnsi="Arial" w:cs="Arial"/>
          <w:color w:val="7F7F7F" w:themeColor="text1" w:themeTint="80"/>
          <w:szCs w:val="24"/>
          <w:lang w:val="en-US"/>
        </w:rPr>
        <w:t>Its willingness always to propose new solutions gives Florim a competitive advantage and it is constantly investing in order to achieve new goals, with the energy and enthusiasm of a company that can look ahead to the future while building on its firm roots. With its strategy, oriented toward quality and innovation and with one eye always focused on economic, social and environmental sustainability, it transforms a value known as “Made in Italy” into MADE IN FLORIM.</w:t>
      </w:r>
    </w:p>
    <w:p w:rsidR="003B4E7C" w:rsidRPr="003B4E7C" w:rsidRDefault="003B4E7C" w:rsidP="003B4E7C">
      <w:pPr>
        <w:pStyle w:val="Nessunaspaziatura"/>
        <w:jc w:val="both"/>
        <w:rPr>
          <w:rFonts w:ascii="Arial" w:hAnsi="Arial" w:cs="Arial"/>
          <w:lang w:val="en-US"/>
        </w:rPr>
      </w:pPr>
      <w:r w:rsidRPr="003B4E7C">
        <w:rPr>
          <w:rFonts w:ascii="Arial" w:hAnsi="Arial" w:cs="Arial"/>
          <w:lang w:val="en-US"/>
        </w:rPr>
        <w:br/>
      </w:r>
    </w:p>
    <w:p w:rsidR="003B4E7C" w:rsidRPr="003B4E7C" w:rsidRDefault="003B4E7C" w:rsidP="00083ABE">
      <w:pPr>
        <w:pStyle w:val="NormaleWeb"/>
        <w:jc w:val="both"/>
        <w:rPr>
          <w:rFonts w:ascii="Arial" w:hAnsi="Arial" w:cs="Arial"/>
          <w:color w:val="000000"/>
          <w:sz w:val="20"/>
          <w:lang w:val="en-US"/>
        </w:rPr>
      </w:pPr>
    </w:p>
    <w:p w:rsidR="005773AD" w:rsidRPr="005773AD" w:rsidRDefault="003B4E7C" w:rsidP="005773AD">
      <w:pPr>
        <w:pStyle w:val="Nessunaspaziatura"/>
        <w:rPr>
          <w:rFonts w:ascii="Arial" w:hAnsi="Arial" w:cs="Arial"/>
          <w:lang w:val="en-US"/>
        </w:rPr>
      </w:pPr>
      <w:r>
        <w:rPr>
          <w:rFonts w:ascii="Arial" w:hAnsi="Arial" w:cs="Arial"/>
          <w:lang w:val="en-US"/>
        </w:rPr>
        <w:t>F</w:t>
      </w:r>
      <w:bookmarkStart w:id="0" w:name="_GoBack"/>
      <w:bookmarkEnd w:id="0"/>
      <w:r w:rsidR="00083ABE">
        <w:rPr>
          <w:rFonts w:ascii="Arial" w:hAnsi="Arial" w:cs="Arial"/>
          <w:lang w:val="en-US"/>
        </w:rPr>
        <w:t>l</w:t>
      </w:r>
      <w:r w:rsidR="005773AD" w:rsidRPr="005773AD">
        <w:rPr>
          <w:rFonts w:ascii="Arial" w:hAnsi="Arial" w:cs="Arial"/>
          <w:lang w:val="en-US"/>
        </w:rPr>
        <w:t xml:space="preserve">orim Press Office - Florim </w:t>
      </w:r>
      <w:proofErr w:type="spellStart"/>
      <w:r w:rsidR="005773AD" w:rsidRPr="005773AD">
        <w:rPr>
          <w:rFonts w:ascii="Arial" w:hAnsi="Arial" w:cs="Arial"/>
          <w:lang w:val="en-US"/>
        </w:rPr>
        <w:t>Ceramiche</w:t>
      </w:r>
      <w:proofErr w:type="spellEnd"/>
      <w:r w:rsidR="005773AD" w:rsidRPr="005773AD">
        <w:rPr>
          <w:rFonts w:ascii="Arial" w:hAnsi="Arial" w:cs="Arial"/>
          <w:lang w:val="en-US"/>
        </w:rPr>
        <w:t xml:space="preserve"> </w:t>
      </w:r>
      <w:proofErr w:type="spellStart"/>
      <w:r w:rsidR="005773AD" w:rsidRPr="005773AD">
        <w:rPr>
          <w:rFonts w:ascii="Arial" w:hAnsi="Arial" w:cs="Arial"/>
          <w:lang w:val="en-US"/>
        </w:rPr>
        <w:t>SpA</w:t>
      </w:r>
      <w:proofErr w:type="spellEnd"/>
    </w:p>
    <w:p w:rsidR="005773AD" w:rsidRPr="005773AD" w:rsidRDefault="005773AD" w:rsidP="005773AD">
      <w:pPr>
        <w:pStyle w:val="Nessunaspaziatura"/>
        <w:rPr>
          <w:rFonts w:ascii="Arial" w:hAnsi="Arial" w:cs="Arial"/>
        </w:rPr>
      </w:pPr>
      <w:r w:rsidRPr="005773AD">
        <w:rPr>
          <w:rFonts w:ascii="Arial" w:hAnsi="Arial" w:cs="Arial"/>
        </w:rPr>
        <w:t xml:space="preserve">Sara </w:t>
      </w:r>
      <w:proofErr w:type="spellStart"/>
      <w:r w:rsidRPr="005773AD">
        <w:rPr>
          <w:rFonts w:ascii="Arial" w:hAnsi="Arial" w:cs="Arial"/>
        </w:rPr>
        <w:t>Abbatecola</w:t>
      </w:r>
      <w:proofErr w:type="spellEnd"/>
    </w:p>
    <w:p w:rsidR="005773AD" w:rsidRPr="005773AD" w:rsidRDefault="005773AD" w:rsidP="005773AD">
      <w:pPr>
        <w:pStyle w:val="Nessunaspaziatura"/>
        <w:rPr>
          <w:rFonts w:ascii="Arial" w:hAnsi="Arial" w:cs="Arial"/>
        </w:rPr>
      </w:pPr>
      <w:r w:rsidRPr="005773AD">
        <w:rPr>
          <w:rFonts w:ascii="Arial" w:hAnsi="Arial" w:cs="Arial"/>
        </w:rPr>
        <w:t>0039 059 840849</w:t>
      </w:r>
    </w:p>
    <w:p w:rsidR="005773AD" w:rsidRDefault="00083ABE" w:rsidP="005773AD">
      <w:pPr>
        <w:jc w:val="both"/>
        <w:rPr>
          <w:rFonts w:ascii="Arial" w:hAnsi="Arial" w:cs="Arial"/>
        </w:rPr>
      </w:pPr>
      <w:r>
        <w:rPr>
          <w:rFonts w:ascii="Arial" w:hAnsi="Arial" w:cs="Arial"/>
        </w:rPr>
        <w:t>pressoffice</w:t>
      </w:r>
      <w:r w:rsidR="005773AD">
        <w:rPr>
          <w:rFonts w:ascii="Arial" w:hAnsi="Arial" w:cs="Arial"/>
        </w:rPr>
        <w:t>@florim.it</w:t>
      </w:r>
    </w:p>
    <w:p w:rsidR="005773AD" w:rsidRPr="00D22E02" w:rsidRDefault="005773AD" w:rsidP="00D22E02">
      <w:pPr>
        <w:pStyle w:val="Nessunaspaziatura"/>
        <w:rPr>
          <w:rFonts w:ascii="Arial" w:hAnsi="Arial" w:cs="Arial"/>
        </w:rPr>
      </w:pPr>
    </w:p>
    <w:sectPr w:rsidR="005773AD" w:rsidRPr="00D22E02" w:rsidSect="00370878">
      <w:footerReference w:type="default" r:id="rId8"/>
      <w:pgSz w:w="11906" w:h="16838"/>
      <w:pgMar w:top="142"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883" w:rsidRDefault="00336883" w:rsidP="00B73111">
      <w:pPr>
        <w:spacing w:after="0" w:line="240" w:lineRule="auto"/>
      </w:pPr>
      <w:r>
        <w:separator/>
      </w:r>
    </w:p>
  </w:endnote>
  <w:endnote w:type="continuationSeparator" w:id="0">
    <w:p w:rsidR="00336883" w:rsidRDefault="00336883" w:rsidP="00B73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NeueLTStd-Th">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111" w:rsidRDefault="00B73111" w:rsidP="00B73111">
    <w:pPr>
      <w:pStyle w:val="Pidipagina"/>
    </w:pPr>
    <w:r w:rsidRPr="00B73111">
      <w:rPr>
        <w:noProof/>
        <w:lang w:eastAsia="it-IT"/>
      </w:rPr>
      <w:drawing>
        <wp:anchor distT="0" distB="0" distL="114300" distR="114300" simplePos="0" relativeHeight="251659264" behindDoc="0" locked="0" layoutInCell="1" allowOverlap="1">
          <wp:simplePos x="0" y="0"/>
          <wp:positionH relativeFrom="margin">
            <wp:align>center</wp:align>
          </wp:positionH>
          <wp:positionV relativeFrom="paragraph">
            <wp:posOffset>-13335</wp:posOffset>
          </wp:positionV>
          <wp:extent cx="6838121" cy="401154"/>
          <wp:effectExtent l="0" t="0" r="0" b="6350"/>
          <wp:wrapTopAndBottom/>
          <wp:docPr id="5" name="Immagine 4" descr="Macintosh HD:Users:teodorim:Desktop:Piè Intestata 2013 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odorim:Desktop:Piè Intestata 2013 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9585" cy="400050"/>
                  </a:xfrm>
                  <a:prstGeom prst="rect">
                    <a:avLst/>
                  </a:prstGeom>
                  <a:noFill/>
                  <a:ln>
                    <a:noFill/>
                  </a:ln>
                </pic:spPr>
              </pic:pic>
            </a:graphicData>
          </a:graphic>
        </wp:anchor>
      </w:drawing>
    </w:r>
  </w:p>
  <w:p w:rsidR="00B73111" w:rsidRPr="00B73111" w:rsidRDefault="00B73111" w:rsidP="00B7311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883" w:rsidRDefault="00336883" w:rsidP="00B73111">
      <w:pPr>
        <w:spacing w:after="0" w:line="240" w:lineRule="auto"/>
      </w:pPr>
      <w:r>
        <w:separator/>
      </w:r>
    </w:p>
  </w:footnote>
  <w:footnote w:type="continuationSeparator" w:id="0">
    <w:p w:rsidR="00336883" w:rsidRDefault="00336883" w:rsidP="00B731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C11D7"/>
    <w:rsid w:val="00083ABE"/>
    <w:rsid w:val="001430FB"/>
    <w:rsid w:val="00153DFA"/>
    <w:rsid w:val="00336883"/>
    <w:rsid w:val="00370878"/>
    <w:rsid w:val="0038389C"/>
    <w:rsid w:val="003B1ACE"/>
    <w:rsid w:val="003B4E7C"/>
    <w:rsid w:val="00425AE5"/>
    <w:rsid w:val="005773AD"/>
    <w:rsid w:val="00820817"/>
    <w:rsid w:val="0083709B"/>
    <w:rsid w:val="008558F9"/>
    <w:rsid w:val="00870B11"/>
    <w:rsid w:val="0089694F"/>
    <w:rsid w:val="00A31CDD"/>
    <w:rsid w:val="00B621FB"/>
    <w:rsid w:val="00B73111"/>
    <w:rsid w:val="00BD10FB"/>
    <w:rsid w:val="00C1232A"/>
    <w:rsid w:val="00CC33CE"/>
    <w:rsid w:val="00D06B2E"/>
    <w:rsid w:val="00D22E02"/>
    <w:rsid w:val="00DA08BB"/>
    <w:rsid w:val="00E408F0"/>
    <w:rsid w:val="00ED455F"/>
    <w:rsid w:val="00F22151"/>
    <w:rsid w:val="00FB5A82"/>
    <w:rsid w:val="00FC11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963711F-1AC3-48AD-AB48-512A25DF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8389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708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0878"/>
    <w:rPr>
      <w:rFonts w:ascii="Tahoma" w:hAnsi="Tahoma" w:cs="Tahoma"/>
      <w:sz w:val="16"/>
      <w:szCs w:val="16"/>
    </w:rPr>
  </w:style>
  <w:style w:type="paragraph" w:customStyle="1" w:styleId="Paragrafobase">
    <w:name w:val="[Paragrafo base]"/>
    <w:basedOn w:val="Normale"/>
    <w:uiPriority w:val="99"/>
    <w:rsid w:val="00B731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it-IT"/>
    </w:rPr>
  </w:style>
  <w:style w:type="paragraph" w:styleId="Intestazione">
    <w:name w:val="header"/>
    <w:basedOn w:val="Normale"/>
    <w:link w:val="IntestazioneCarattere"/>
    <w:uiPriority w:val="99"/>
    <w:semiHidden/>
    <w:unhideWhenUsed/>
    <w:rsid w:val="00B7311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73111"/>
  </w:style>
  <w:style w:type="paragraph" w:styleId="Pidipagina">
    <w:name w:val="footer"/>
    <w:basedOn w:val="Normale"/>
    <w:link w:val="PidipaginaCarattere"/>
    <w:uiPriority w:val="99"/>
    <w:semiHidden/>
    <w:unhideWhenUsed/>
    <w:rsid w:val="00B731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73111"/>
  </w:style>
  <w:style w:type="paragraph" w:styleId="Nessunaspaziatura">
    <w:name w:val="No Spacing"/>
    <w:uiPriority w:val="1"/>
    <w:qFormat/>
    <w:rsid w:val="00B73111"/>
    <w:pPr>
      <w:spacing w:after="0" w:line="240" w:lineRule="auto"/>
    </w:pPr>
  </w:style>
  <w:style w:type="paragraph" w:styleId="NormaleWeb">
    <w:name w:val="Normal (Web)"/>
    <w:basedOn w:val="Normale"/>
    <w:uiPriority w:val="99"/>
    <w:unhideWhenUsed/>
    <w:rsid w:val="00083AB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34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703</Words>
  <Characters>4013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Sita</dc:creator>
  <cp:lastModifiedBy>ABBATECOLA Sara</cp:lastModifiedBy>
  <cp:revision>7</cp:revision>
  <dcterms:created xsi:type="dcterms:W3CDTF">2014-09-19T13:29:00Z</dcterms:created>
  <dcterms:modified xsi:type="dcterms:W3CDTF">2015-03-12T16:43:00Z</dcterms:modified>
</cp:coreProperties>
</file>